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C2" w:rsidRPr="007150E6" w:rsidRDefault="00C325C2" w:rsidP="00C325C2">
      <w:pPr>
        <w:spacing w:after="0"/>
        <w:jc w:val="center"/>
        <w:rPr>
          <w:b/>
          <w:sz w:val="20"/>
        </w:rPr>
      </w:pPr>
      <w:r w:rsidRPr="007150E6">
        <w:rPr>
          <w:b/>
          <w:sz w:val="20"/>
        </w:rPr>
        <w:t>#2 Multiplying Polynomials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5796"/>
      </w:tblGrid>
      <w:tr w:rsidR="00C325C2" w:rsidTr="004F2961">
        <w:tc>
          <w:tcPr>
            <w:tcW w:w="10790" w:type="dxa"/>
            <w:gridSpan w:val="2"/>
            <w:shd w:val="clear" w:color="auto" w:fill="BFBFBF" w:themeFill="background1" w:themeFillShade="BF"/>
          </w:tcPr>
          <w:p w:rsidR="00C325C2" w:rsidRDefault="00C325C2" w:rsidP="004F29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Multiplying Binomials</w:t>
            </w:r>
          </w:p>
        </w:tc>
      </w:tr>
      <w:tr w:rsidR="00C325C2" w:rsidTr="004F2961">
        <w:trPr>
          <w:trHeight w:val="278"/>
        </w:trPr>
        <w:tc>
          <w:tcPr>
            <w:tcW w:w="4495" w:type="dxa"/>
            <w:shd w:val="clear" w:color="auto" w:fill="D9D9D9" w:themeFill="background1" w:themeFillShade="D9"/>
          </w:tcPr>
          <w:p w:rsidR="00C325C2" w:rsidRPr="004B4A7E" w:rsidRDefault="00C325C2" w:rsidP="004F2961">
            <w:pPr>
              <w:tabs>
                <w:tab w:val="center" w:pos="2589"/>
                <w:tab w:val="left" w:pos="4253"/>
                <w:tab w:val="right" w:pos="5179"/>
              </w:tabs>
              <w:jc w:val="center"/>
              <w:rPr>
                <w:sz w:val="20"/>
              </w:rPr>
            </w:pPr>
            <w:r w:rsidRPr="004B4A7E">
              <w:rPr>
                <w:bCs/>
                <w:sz w:val="20"/>
              </w:rPr>
              <w:t>(x + 3)(x + 4)</w:t>
            </w:r>
          </w:p>
        </w:tc>
        <w:tc>
          <w:tcPr>
            <w:tcW w:w="6295" w:type="dxa"/>
            <w:shd w:val="clear" w:color="auto" w:fill="D9D9D9" w:themeFill="background1" w:themeFillShade="D9"/>
          </w:tcPr>
          <w:p w:rsidR="00C325C2" w:rsidRPr="004B4A7E" w:rsidRDefault="00C325C2" w:rsidP="004F2961">
            <w:pPr>
              <w:tabs>
                <w:tab w:val="left" w:pos="2009"/>
              </w:tabs>
              <w:jc w:val="center"/>
              <w:rPr>
                <w:sz w:val="20"/>
              </w:rPr>
            </w:pPr>
            <w:r w:rsidRPr="004B4A7E">
              <w:rPr>
                <w:bCs/>
                <w:sz w:val="20"/>
              </w:rPr>
              <w:t>Steps - FOIL</w:t>
            </w:r>
          </w:p>
        </w:tc>
      </w:tr>
      <w:tr w:rsidR="00C325C2" w:rsidTr="004F2961">
        <w:trPr>
          <w:trHeight w:val="350"/>
        </w:trPr>
        <w:tc>
          <w:tcPr>
            <w:tcW w:w="4495" w:type="dxa"/>
          </w:tcPr>
          <w:p w:rsidR="00C325C2" w:rsidRDefault="00C325C2" w:rsidP="004F2961">
            <w:pPr>
              <w:jc w:val="center"/>
              <w:rPr>
                <w:sz w:val="20"/>
              </w:rPr>
            </w:pPr>
          </w:p>
        </w:tc>
        <w:tc>
          <w:tcPr>
            <w:tcW w:w="6295" w:type="dxa"/>
          </w:tcPr>
          <w:p w:rsidR="00C325C2" w:rsidRDefault="00C325C2" w:rsidP="004F296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C325C2" w:rsidTr="004F2961">
        <w:trPr>
          <w:trHeight w:val="350"/>
        </w:trPr>
        <w:tc>
          <w:tcPr>
            <w:tcW w:w="4495" w:type="dxa"/>
          </w:tcPr>
          <w:p w:rsidR="00C325C2" w:rsidRDefault="00C325C2" w:rsidP="004F2961">
            <w:pPr>
              <w:jc w:val="center"/>
              <w:rPr>
                <w:sz w:val="20"/>
              </w:rPr>
            </w:pPr>
          </w:p>
        </w:tc>
        <w:tc>
          <w:tcPr>
            <w:tcW w:w="6295" w:type="dxa"/>
          </w:tcPr>
          <w:p w:rsidR="00C325C2" w:rsidRDefault="00C325C2" w:rsidP="004F296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C325C2" w:rsidTr="004F2961">
        <w:trPr>
          <w:trHeight w:val="350"/>
        </w:trPr>
        <w:tc>
          <w:tcPr>
            <w:tcW w:w="4495" w:type="dxa"/>
          </w:tcPr>
          <w:p w:rsidR="00C325C2" w:rsidRDefault="00C325C2" w:rsidP="004F2961">
            <w:pPr>
              <w:jc w:val="center"/>
              <w:rPr>
                <w:sz w:val="20"/>
              </w:rPr>
            </w:pPr>
          </w:p>
        </w:tc>
        <w:tc>
          <w:tcPr>
            <w:tcW w:w="6295" w:type="dxa"/>
          </w:tcPr>
          <w:p w:rsidR="00C325C2" w:rsidRDefault="00C325C2" w:rsidP="004F296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C325C2" w:rsidTr="004F2961">
        <w:trPr>
          <w:trHeight w:val="350"/>
        </w:trPr>
        <w:tc>
          <w:tcPr>
            <w:tcW w:w="4495" w:type="dxa"/>
          </w:tcPr>
          <w:p w:rsidR="00C325C2" w:rsidRDefault="00C325C2" w:rsidP="004F2961">
            <w:pPr>
              <w:jc w:val="center"/>
              <w:rPr>
                <w:sz w:val="20"/>
              </w:rPr>
            </w:pPr>
          </w:p>
        </w:tc>
        <w:tc>
          <w:tcPr>
            <w:tcW w:w="6295" w:type="dxa"/>
          </w:tcPr>
          <w:p w:rsidR="00C325C2" w:rsidRDefault="00C325C2" w:rsidP="004F296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C325C2" w:rsidTr="004F2961">
        <w:trPr>
          <w:trHeight w:val="341"/>
        </w:trPr>
        <w:tc>
          <w:tcPr>
            <w:tcW w:w="4495" w:type="dxa"/>
          </w:tcPr>
          <w:p w:rsidR="00C325C2" w:rsidRDefault="00C325C2" w:rsidP="004F2961">
            <w:pPr>
              <w:jc w:val="center"/>
              <w:rPr>
                <w:sz w:val="20"/>
              </w:rPr>
            </w:pPr>
          </w:p>
        </w:tc>
        <w:tc>
          <w:tcPr>
            <w:tcW w:w="6295" w:type="dxa"/>
          </w:tcPr>
          <w:p w:rsidR="00C325C2" w:rsidRDefault="00C325C2" w:rsidP="004F296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C325C2" w:rsidTr="004F2961">
        <w:tc>
          <w:tcPr>
            <w:tcW w:w="10790" w:type="dxa"/>
            <w:gridSpan w:val="2"/>
            <w:shd w:val="clear" w:color="auto" w:fill="BFBFBF" w:themeFill="background1" w:themeFillShade="BF"/>
          </w:tcPr>
          <w:p w:rsidR="00C325C2" w:rsidRDefault="00C325C2" w:rsidP="004F29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Multiplying Polynomials</w:t>
            </w:r>
          </w:p>
        </w:tc>
      </w:tr>
      <w:tr w:rsidR="00C325C2" w:rsidTr="004F2961">
        <w:trPr>
          <w:trHeight w:val="278"/>
        </w:trPr>
        <w:tc>
          <w:tcPr>
            <w:tcW w:w="4495" w:type="dxa"/>
            <w:shd w:val="clear" w:color="auto" w:fill="D9D9D9" w:themeFill="background1" w:themeFillShade="D9"/>
          </w:tcPr>
          <w:p w:rsidR="00C325C2" w:rsidRPr="004B4A7E" w:rsidRDefault="00C325C2" w:rsidP="004F2961">
            <w:pPr>
              <w:tabs>
                <w:tab w:val="center" w:pos="2589"/>
                <w:tab w:val="left" w:pos="4253"/>
                <w:tab w:val="right" w:pos="5179"/>
              </w:tabs>
              <w:jc w:val="center"/>
              <w:rPr>
                <w:bCs/>
                <w:sz w:val="20"/>
              </w:rPr>
            </w:pPr>
            <w:r w:rsidRPr="004B4A7E">
              <w:rPr>
                <w:bCs/>
                <w:sz w:val="20"/>
              </w:rPr>
              <w:t>(x</w:t>
            </w:r>
            <w:r w:rsidRPr="004B4A7E">
              <w:rPr>
                <w:bCs/>
                <w:sz w:val="20"/>
                <w:vertAlign w:val="superscript"/>
              </w:rPr>
              <w:t>2</w:t>
            </w:r>
            <w:r w:rsidRPr="004B4A7E">
              <w:rPr>
                <w:bCs/>
                <w:sz w:val="20"/>
              </w:rPr>
              <w:t xml:space="preserve"> + 4x - 2)(x + 6)</w:t>
            </w:r>
          </w:p>
        </w:tc>
        <w:tc>
          <w:tcPr>
            <w:tcW w:w="6295" w:type="dxa"/>
            <w:shd w:val="clear" w:color="auto" w:fill="D9D9D9" w:themeFill="background1" w:themeFillShade="D9"/>
          </w:tcPr>
          <w:p w:rsidR="00C325C2" w:rsidRPr="004B4A7E" w:rsidRDefault="00C325C2" w:rsidP="004F2961">
            <w:pPr>
              <w:tabs>
                <w:tab w:val="left" w:pos="2009"/>
              </w:tabs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Steps – Box Method</w:t>
            </w:r>
          </w:p>
        </w:tc>
      </w:tr>
      <w:tr w:rsidR="00C325C2" w:rsidTr="004F2961">
        <w:trPr>
          <w:trHeight w:val="1151"/>
        </w:trPr>
        <w:tc>
          <w:tcPr>
            <w:tcW w:w="4495" w:type="dxa"/>
          </w:tcPr>
          <w:p w:rsidR="00C325C2" w:rsidRDefault="00C325C2" w:rsidP="004F2961">
            <w:pPr>
              <w:jc w:val="center"/>
              <w:rPr>
                <w:sz w:val="20"/>
              </w:rPr>
            </w:pPr>
          </w:p>
        </w:tc>
        <w:tc>
          <w:tcPr>
            <w:tcW w:w="6295" w:type="dxa"/>
          </w:tcPr>
          <w:p w:rsidR="00C325C2" w:rsidRDefault="00C325C2" w:rsidP="004F296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C325C2" w:rsidTr="004F2961">
        <w:trPr>
          <w:trHeight w:val="1259"/>
        </w:trPr>
        <w:tc>
          <w:tcPr>
            <w:tcW w:w="4495" w:type="dxa"/>
          </w:tcPr>
          <w:p w:rsidR="00C325C2" w:rsidRDefault="00C325C2" w:rsidP="004F2961">
            <w:pPr>
              <w:jc w:val="center"/>
              <w:rPr>
                <w:sz w:val="20"/>
              </w:rPr>
            </w:pPr>
          </w:p>
        </w:tc>
        <w:tc>
          <w:tcPr>
            <w:tcW w:w="6295" w:type="dxa"/>
          </w:tcPr>
          <w:p w:rsidR="00C325C2" w:rsidRDefault="00C325C2" w:rsidP="004F296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C325C2" w:rsidTr="004F2961">
        <w:trPr>
          <w:trHeight w:val="1151"/>
        </w:trPr>
        <w:tc>
          <w:tcPr>
            <w:tcW w:w="4495" w:type="dxa"/>
          </w:tcPr>
          <w:p w:rsidR="00C325C2" w:rsidRDefault="00C325C2" w:rsidP="004F2961">
            <w:pPr>
              <w:jc w:val="center"/>
              <w:rPr>
                <w:sz w:val="20"/>
              </w:rPr>
            </w:pPr>
          </w:p>
        </w:tc>
        <w:tc>
          <w:tcPr>
            <w:tcW w:w="6295" w:type="dxa"/>
          </w:tcPr>
          <w:p w:rsidR="00C325C2" w:rsidRDefault="00C325C2" w:rsidP="004F296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C325C2" w:rsidTr="004F2961">
        <w:trPr>
          <w:trHeight w:val="809"/>
        </w:trPr>
        <w:tc>
          <w:tcPr>
            <w:tcW w:w="4495" w:type="dxa"/>
          </w:tcPr>
          <w:p w:rsidR="00C325C2" w:rsidRDefault="00C325C2" w:rsidP="004F2961">
            <w:pPr>
              <w:jc w:val="center"/>
              <w:rPr>
                <w:sz w:val="20"/>
              </w:rPr>
            </w:pPr>
          </w:p>
        </w:tc>
        <w:tc>
          <w:tcPr>
            <w:tcW w:w="6295" w:type="dxa"/>
          </w:tcPr>
          <w:p w:rsidR="00C325C2" w:rsidRDefault="00C325C2" w:rsidP="004F296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C325C2" w:rsidTr="004F2961">
        <w:trPr>
          <w:trHeight w:val="701"/>
        </w:trPr>
        <w:tc>
          <w:tcPr>
            <w:tcW w:w="4495" w:type="dxa"/>
          </w:tcPr>
          <w:p w:rsidR="00C325C2" w:rsidRDefault="00C325C2" w:rsidP="004F2961">
            <w:pPr>
              <w:jc w:val="center"/>
              <w:rPr>
                <w:sz w:val="20"/>
              </w:rPr>
            </w:pPr>
          </w:p>
        </w:tc>
        <w:tc>
          <w:tcPr>
            <w:tcW w:w="6295" w:type="dxa"/>
          </w:tcPr>
          <w:p w:rsidR="00C325C2" w:rsidRDefault="00C325C2" w:rsidP="004F296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</w:tbl>
    <w:p w:rsidR="00C325C2" w:rsidRDefault="00C325C2" w:rsidP="00C325C2">
      <w:pPr>
        <w:rPr>
          <w:sz w:val="20"/>
        </w:rPr>
      </w:pPr>
      <w:r>
        <w:rPr>
          <w:sz w:val="20"/>
        </w:rPr>
        <w:t>INDIVIDUAL PRACTICE: Simplify (2x – 3</w:t>
      </w:r>
      <w:proofErr w:type="gramStart"/>
      <w:r>
        <w:rPr>
          <w:sz w:val="20"/>
        </w:rPr>
        <w:t>)(</w:t>
      </w:r>
      <w:proofErr w:type="gramEnd"/>
      <w:r>
        <w:rPr>
          <w:sz w:val="20"/>
        </w:rPr>
        <w:t>4x + 2)</w:t>
      </w:r>
    </w:p>
    <w:p w:rsidR="00C325C2" w:rsidRDefault="00C325C2" w:rsidP="00C325C2">
      <w:pPr>
        <w:rPr>
          <w:sz w:val="20"/>
        </w:rPr>
      </w:pPr>
    </w:p>
    <w:p w:rsidR="00C325C2" w:rsidRDefault="00C325C2" w:rsidP="00C325C2">
      <w:pPr>
        <w:rPr>
          <w:sz w:val="20"/>
        </w:rPr>
      </w:pPr>
    </w:p>
    <w:p w:rsidR="00C325C2" w:rsidRDefault="00C325C2" w:rsidP="00C325C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4343EB" wp14:editId="1F916DC2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2378710" cy="988695"/>
            <wp:effectExtent l="0" t="0" r="254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6" t="60465" r="59831" b="12642"/>
                    <a:stretch/>
                  </pic:blipFill>
                  <pic:spPr bwMode="auto">
                    <a:xfrm>
                      <a:off x="0" y="0"/>
                      <a:ext cx="2378710" cy="98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>PARTNER PRACTICE</w:t>
      </w:r>
      <w:r>
        <w:rPr>
          <w:sz w:val="20"/>
        </w:rPr>
        <w:br/>
        <w:t xml:space="preserve">1. </w:t>
      </w:r>
      <w:r w:rsidRPr="005873AD">
        <w:rPr>
          <w:sz w:val="20"/>
        </w:rPr>
        <w:t>When Ms. Higgins gets a house, she wants to have a pool in the backyard surrounded by brick. The shaded area below represents where the bricks would be. Find the area of bricked portion.</w:t>
      </w:r>
      <w:r w:rsidRPr="005873AD">
        <w:rPr>
          <w:noProof/>
        </w:rPr>
        <w:t xml:space="preserve"> </w:t>
      </w:r>
    </w:p>
    <w:p w:rsidR="00C325C2" w:rsidRDefault="00C325C2" w:rsidP="00C325C2">
      <w:pPr>
        <w:rPr>
          <w:noProof/>
        </w:rPr>
      </w:pPr>
    </w:p>
    <w:p w:rsidR="00C325C2" w:rsidRDefault="00C325C2" w:rsidP="00C325C2">
      <w:pPr>
        <w:rPr>
          <w:noProof/>
        </w:rPr>
      </w:pPr>
    </w:p>
    <w:p w:rsidR="00C325C2" w:rsidRDefault="00C325C2" w:rsidP="00C325C2">
      <w:pPr>
        <w:rPr>
          <w:noProof/>
        </w:rPr>
      </w:pPr>
    </w:p>
    <w:p w:rsidR="00C325C2" w:rsidRPr="005873AD" w:rsidRDefault="00C325C2" w:rsidP="00C325C2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C67B8" wp14:editId="2793D92F">
            <wp:simplePos x="0" y="0"/>
            <wp:positionH relativeFrom="column">
              <wp:posOffset>138194</wp:posOffset>
            </wp:positionH>
            <wp:positionV relativeFrom="paragraph">
              <wp:posOffset>159991</wp:posOffset>
            </wp:positionV>
            <wp:extent cx="1968500" cy="10414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8" t="52197" r="66812" b="15228"/>
                    <a:stretch/>
                  </pic:blipFill>
                  <pic:spPr bwMode="auto">
                    <a:xfrm>
                      <a:off x="0" y="0"/>
                      <a:ext cx="196850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>2. What is the area of the shaded portion?</w:t>
      </w:r>
      <w:r w:rsidRPr="005873AD">
        <w:rPr>
          <w:noProof/>
        </w:rPr>
        <w:t xml:space="preserve"> </w:t>
      </w:r>
    </w:p>
    <w:p w:rsidR="00C325C2" w:rsidRDefault="00C325C2" w:rsidP="00C325C2">
      <w:pPr>
        <w:rPr>
          <w:sz w:val="20"/>
        </w:rPr>
      </w:pPr>
    </w:p>
    <w:p w:rsidR="00C325C2" w:rsidRDefault="00C325C2" w:rsidP="00C325C2">
      <w:pPr>
        <w:rPr>
          <w:sz w:val="20"/>
        </w:rPr>
      </w:pPr>
    </w:p>
    <w:p w:rsidR="00C325C2" w:rsidRPr="008E5355" w:rsidRDefault="00C325C2" w:rsidP="00C325C2">
      <w:pPr>
        <w:rPr>
          <w:sz w:val="20"/>
        </w:rPr>
      </w:pPr>
    </w:p>
    <w:p w:rsidR="0086626C" w:rsidRDefault="00C325C2">
      <w:bookmarkStart w:id="0" w:name="_GoBack"/>
      <w:bookmarkEnd w:id="0"/>
    </w:p>
    <w:sectPr w:rsidR="0086626C" w:rsidSect="007150E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C2"/>
    <w:rsid w:val="00047869"/>
    <w:rsid w:val="001F098B"/>
    <w:rsid w:val="00C3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3FE36-DA83-48D9-B660-EC8D5F40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Francine C.</dc:creator>
  <cp:keywords/>
  <dc:description/>
  <cp:lastModifiedBy>Santos, Francine C.</cp:lastModifiedBy>
  <cp:revision>1</cp:revision>
  <dcterms:created xsi:type="dcterms:W3CDTF">2015-01-27T02:11:00Z</dcterms:created>
  <dcterms:modified xsi:type="dcterms:W3CDTF">2015-01-27T02:11:00Z</dcterms:modified>
</cp:coreProperties>
</file>