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94" w:rsidRPr="00CC106E" w:rsidRDefault="000A6C2A" w:rsidP="000A6C2A">
      <w:pPr>
        <w:spacing w:after="0"/>
        <w:jc w:val="center"/>
        <w:rPr>
          <w:rFonts w:asciiTheme="majorHAnsi" w:hAnsiTheme="majorHAnsi"/>
          <w:sz w:val="20"/>
          <w:szCs w:val="20"/>
        </w:rPr>
      </w:pPr>
      <w:r>
        <w:rPr>
          <w:rFonts w:asciiTheme="majorHAnsi" w:hAnsiTheme="majorHAnsi"/>
          <w:b/>
          <w:sz w:val="20"/>
          <w:szCs w:val="20"/>
        </w:rPr>
        <w:t xml:space="preserve">UNIT 2 </w:t>
      </w:r>
      <w:r w:rsidRPr="00CC106E">
        <w:rPr>
          <w:rFonts w:asciiTheme="majorHAnsi" w:hAnsiTheme="majorHAnsi"/>
          <w:b/>
          <w:sz w:val="20"/>
          <w:szCs w:val="20"/>
        </w:rPr>
        <w:t>#</w:t>
      </w:r>
      <w:r w:rsidR="005D07C0">
        <w:rPr>
          <w:rFonts w:asciiTheme="majorHAnsi" w:hAnsiTheme="majorHAnsi"/>
          <w:b/>
          <w:sz w:val="20"/>
          <w:szCs w:val="20"/>
        </w:rPr>
        <w:t>7</w:t>
      </w:r>
      <w:r w:rsidRPr="00CC106E">
        <w:rPr>
          <w:rFonts w:asciiTheme="majorHAnsi" w:hAnsiTheme="majorHAnsi"/>
          <w:b/>
          <w:sz w:val="20"/>
          <w:szCs w:val="20"/>
        </w:rPr>
        <w:t xml:space="preserve"> LINEAR PROGRAMMING</w:t>
      </w:r>
    </w:p>
    <w:p w:rsidR="008B2694" w:rsidRPr="000C732B" w:rsidRDefault="005D07C0" w:rsidP="005D07C0">
      <w:pPr>
        <w:spacing w:after="0"/>
        <w:jc w:val="center"/>
        <w:rPr>
          <w:rFonts w:asciiTheme="majorHAnsi" w:hAnsiTheme="majorHAnsi"/>
          <w:sz w:val="20"/>
          <w:szCs w:val="20"/>
        </w:rPr>
      </w:pPr>
      <w:r>
        <w:rPr>
          <w:rFonts w:asciiTheme="majorHAnsi" w:hAnsiTheme="majorHAnsi"/>
          <w:sz w:val="20"/>
          <w:szCs w:val="20"/>
        </w:rPr>
        <w:t>Michael</w:t>
      </w:r>
      <w:r w:rsidR="008B2694" w:rsidRPr="000C732B">
        <w:rPr>
          <w:rFonts w:asciiTheme="majorHAnsi" w:hAnsiTheme="majorHAnsi"/>
          <w:sz w:val="20"/>
          <w:szCs w:val="20"/>
        </w:rPr>
        <w:t xml:space="preserve"> wants to be a singer.</w:t>
      </w:r>
      <w:r>
        <w:rPr>
          <w:rFonts w:asciiTheme="majorHAnsi" w:hAnsiTheme="majorHAnsi"/>
          <w:sz w:val="20"/>
          <w:szCs w:val="20"/>
        </w:rPr>
        <w:tab/>
      </w:r>
      <w:r w:rsidR="008B2694" w:rsidRPr="000C732B">
        <w:rPr>
          <w:rFonts w:asciiTheme="majorHAnsi" w:hAnsiTheme="majorHAnsi"/>
          <w:sz w:val="20"/>
          <w:szCs w:val="20"/>
        </w:rPr>
        <w:t>Jordan wants to own his own record label.</w:t>
      </w:r>
    </w:p>
    <w:p w:rsidR="008B2694" w:rsidRPr="000C732B" w:rsidRDefault="005D07C0" w:rsidP="005D07C0">
      <w:pPr>
        <w:spacing w:after="0" w:line="240" w:lineRule="auto"/>
        <w:ind w:firstLine="72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To </w:t>
      </w:r>
      <w:r w:rsidR="008B2694" w:rsidRPr="000C732B">
        <w:rPr>
          <w:rFonts w:asciiTheme="majorHAnsi" w:eastAsia="Times New Roman" w:hAnsiTheme="majorHAnsi" w:cs="Times New Roman"/>
          <w:sz w:val="20"/>
          <w:szCs w:val="20"/>
        </w:rPr>
        <w:t xml:space="preserve">get closer to their dream jobs, </w:t>
      </w:r>
      <w:r>
        <w:rPr>
          <w:rFonts w:asciiTheme="majorHAnsi" w:eastAsia="Times New Roman" w:hAnsiTheme="majorHAnsi" w:cs="Times New Roman"/>
          <w:sz w:val="20"/>
          <w:szCs w:val="20"/>
        </w:rPr>
        <w:t>Michael</w:t>
      </w:r>
      <w:r w:rsidR="008B2694" w:rsidRPr="000C732B">
        <w:rPr>
          <w:rFonts w:asciiTheme="majorHAnsi" w:eastAsia="Times New Roman" w:hAnsiTheme="majorHAnsi" w:cs="Times New Roman"/>
          <w:sz w:val="20"/>
          <w:szCs w:val="20"/>
        </w:rPr>
        <w:t xml:space="preserve"> and Jordan decide to open a music shop and sell guitars and keyboards. They want to find out the maximum amount of money they may have to borrow to purchase new instruments. Each guitar will cost them $150 and each keyboard will cost $350.</w:t>
      </w:r>
    </w:p>
    <w:p w:rsidR="008B2694" w:rsidRPr="000C732B" w:rsidRDefault="008B2694" w:rsidP="008B2694">
      <w:pPr>
        <w:spacing w:after="0" w:line="240" w:lineRule="auto"/>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a) Define the variables</w:t>
      </w:r>
    </w:p>
    <w:p w:rsidR="008B2694" w:rsidRPr="000C732B" w:rsidRDefault="008B2694" w:rsidP="008B2694">
      <w:pPr>
        <w:spacing w:after="0" w:line="240" w:lineRule="auto"/>
        <w:rPr>
          <w:rFonts w:asciiTheme="majorHAnsi" w:eastAsia="Times New Roman" w:hAnsiTheme="majorHAnsi" w:cs="Times New Roman"/>
          <w:sz w:val="20"/>
          <w:szCs w:val="20"/>
        </w:rPr>
      </w:pPr>
    </w:p>
    <w:p w:rsidR="008B2694" w:rsidRDefault="008B2694" w:rsidP="008B2694">
      <w:pPr>
        <w:spacing w:after="0"/>
        <w:rPr>
          <w:rFonts w:asciiTheme="majorHAnsi" w:eastAsia="Times New Roman" w:hAnsiTheme="majorHAnsi" w:cs="Times New Roman"/>
          <w:sz w:val="20"/>
          <w:szCs w:val="20"/>
        </w:rPr>
      </w:pPr>
      <w:r w:rsidRPr="000C732B">
        <w:rPr>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2685415" cy="2066290"/>
            <wp:effectExtent l="0" t="0" r="63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5415" cy="2066290"/>
                    </a:xfrm>
                    <a:prstGeom prst="rect">
                      <a:avLst/>
                    </a:prstGeom>
                  </pic:spPr>
                </pic:pic>
              </a:graphicData>
            </a:graphic>
          </wp:anchor>
        </w:drawing>
      </w:r>
      <w:r w:rsidRPr="000C732B">
        <w:rPr>
          <w:rFonts w:asciiTheme="majorHAnsi" w:eastAsia="Times New Roman" w:hAnsiTheme="majorHAnsi" w:cs="Times New Roman"/>
          <w:sz w:val="20"/>
          <w:szCs w:val="20"/>
        </w:rPr>
        <w:t>b) Write the objective function for the amount of money they have to borrow to pay for the instruments.</w:t>
      </w:r>
    </w:p>
    <w:p w:rsidR="008B2694" w:rsidRPr="000C732B" w:rsidRDefault="008B2694" w:rsidP="008B2694">
      <w:pPr>
        <w:spacing w:after="0"/>
        <w:rPr>
          <w:rFonts w:asciiTheme="majorHAnsi" w:eastAsia="Times New Roman" w:hAnsiTheme="majorHAnsi" w:cs="Times New Roman"/>
          <w:sz w:val="20"/>
          <w:szCs w:val="20"/>
        </w:rPr>
      </w:pPr>
    </w:p>
    <w:p w:rsidR="008B2694" w:rsidRPr="000C732B" w:rsidRDefault="008B2694" w:rsidP="008B2694">
      <w:pPr>
        <w:spacing w:after="0"/>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 xml:space="preserve">c) </w:t>
      </w:r>
      <w:r w:rsidR="005D07C0">
        <w:rPr>
          <w:rFonts w:asciiTheme="majorHAnsi" w:eastAsia="Times New Roman" w:hAnsiTheme="majorHAnsi" w:cs="Times New Roman"/>
          <w:sz w:val="20"/>
          <w:szCs w:val="20"/>
        </w:rPr>
        <w:t>Michael</w:t>
      </w:r>
      <w:r w:rsidRPr="000C732B">
        <w:rPr>
          <w:rFonts w:asciiTheme="majorHAnsi" w:eastAsia="Times New Roman" w:hAnsiTheme="majorHAnsi" w:cs="Times New Roman"/>
          <w:sz w:val="20"/>
          <w:szCs w:val="20"/>
        </w:rPr>
        <w:t xml:space="preserve"> and Jordan have certain restrictions on the number of instruments they can purchase.</w:t>
      </w:r>
    </w:p>
    <w:p w:rsidR="008B2694" w:rsidRPr="000C732B" w:rsidRDefault="008B2694" w:rsidP="008B2694">
      <w:pPr>
        <w:spacing w:after="0" w:line="240" w:lineRule="auto"/>
        <w:ind w:left="720"/>
        <w:rPr>
          <w:rFonts w:asciiTheme="majorHAnsi" w:eastAsia="Times New Roman" w:hAnsiTheme="majorHAnsi" w:cs="Times New Roman"/>
          <w:sz w:val="20"/>
          <w:szCs w:val="20"/>
        </w:rPr>
      </w:pPr>
      <w:proofErr w:type="spellStart"/>
      <w:r w:rsidRPr="000C732B">
        <w:rPr>
          <w:rFonts w:asciiTheme="majorHAnsi" w:eastAsia="Times New Roman" w:hAnsiTheme="majorHAnsi" w:cs="Times New Roman"/>
          <w:sz w:val="20"/>
          <w:szCs w:val="20"/>
        </w:rPr>
        <w:t>i</w:t>
      </w:r>
      <w:proofErr w:type="spellEnd"/>
      <w:r w:rsidRPr="000C732B">
        <w:rPr>
          <w:rFonts w:asciiTheme="majorHAnsi" w:eastAsia="Times New Roman" w:hAnsiTheme="majorHAnsi" w:cs="Times New Roman"/>
          <w:sz w:val="20"/>
          <w:szCs w:val="20"/>
        </w:rPr>
        <w:t>) They can only purchase a maximum of 75 instruments.</w:t>
      </w:r>
    </w:p>
    <w:p w:rsidR="008B2694" w:rsidRPr="000C732B" w:rsidRDefault="008B2694" w:rsidP="008B2694">
      <w:pPr>
        <w:spacing w:after="0" w:line="240" w:lineRule="auto"/>
        <w:ind w:left="720"/>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ii) Because guitars are more popular than keyboards, they want to purchase twice the number of guitars than keyboards.</w:t>
      </w:r>
    </w:p>
    <w:p w:rsidR="008B2694" w:rsidRPr="000C732B" w:rsidRDefault="008B2694" w:rsidP="008B2694">
      <w:pPr>
        <w:spacing w:after="0" w:line="240" w:lineRule="auto"/>
        <w:ind w:left="720"/>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iii) To get started, they need at least 10 guitars and 7 keyboards.</w:t>
      </w:r>
    </w:p>
    <w:p w:rsidR="008B2694" w:rsidRDefault="008B2694" w:rsidP="008B2694">
      <w:pPr>
        <w:spacing w:after="0"/>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 xml:space="preserve">     Write the constraints.</w:t>
      </w:r>
    </w:p>
    <w:p w:rsidR="008B2694" w:rsidRDefault="008B2694" w:rsidP="008B2694">
      <w:pPr>
        <w:spacing w:after="0"/>
        <w:rPr>
          <w:rFonts w:asciiTheme="majorHAnsi" w:eastAsia="Times New Roman" w:hAnsiTheme="majorHAnsi" w:cs="Times New Roman"/>
          <w:sz w:val="20"/>
          <w:szCs w:val="20"/>
        </w:rPr>
      </w:pPr>
    </w:p>
    <w:p w:rsidR="008B2694" w:rsidRDefault="008B2694" w:rsidP="008B2694">
      <w:pPr>
        <w:spacing w:after="0"/>
        <w:rPr>
          <w:rFonts w:asciiTheme="majorHAnsi" w:eastAsia="Times New Roman" w:hAnsiTheme="majorHAnsi" w:cs="Times New Roman"/>
          <w:sz w:val="20"/>
          <w:szCs w:val="20"/>
        </w:rPr>
      </w:pPr>
    </w:p>
    <w:p w:rsidR="008B2694" w:rsidRDefault="008B2694" w:rsidP="008B2694">
      <w:pPr>
        <w:spacing w:after="0"/>
        <w:rPr>
          <w:rFonts w:asciiTheme="majorHAnsi" w:eastAsia="Times New Roman" w:hAnsiTheme="majorHAnsi" w:cs="Times New Roman"/>
          <w:sz w:val="20"/>
          <w:szCs w:val="20"/>
        </w:rPr>
      </w:pPr>
    </w:p>
    <w:p w:rsidR="008B2694" w:rsidRPr="000C732B" w:rsidRDefault="008B2694" w:rsidP="008B2694">
      <w:pPr>
        <w:spacing w:after="0"/>
        <w:rPr>
          <w:rFonts w:asciiTheme="majorHAnsi" w:eastAsia="Times New Roman" w:hAnsiTheme="majorHAnsi" w:cs="Times New Roman"/>
          <w:sz w:val="20"/>
          <w:szCs w:val="20"/>
        </w:rPr>
      </w:pPr>
    </w:p>
    <w:p w:rsidR="008B2694" w:rsidRPr="000C732B" w:rsidRDefault="008B2694" w:rsidP="008B2694">
      <w:pPr>
        <w:spacing w:after="0"/>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d) Graph the feasible region</w:t>
      </w:r>
    </w:p>
    <w:p w:rsidR="008B2694" w:rsidRDefault="008B2694" w:rsidP="008B2694">
      <w:pPr>
        <w:spacing w:after="0"/>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e) Determine the vertices of the feasible region.</w:t>
      </w:r>
    </w:p>
    <w:p w:rsidR="008B2694" w:rsidRPr="000C732B" w:rsidRDefault="008B2694" w:rsidP="008B2694">
      <w:pPr>
        <w:spacing w:after="0"/>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r w:rsidRPr="000C732B">
        <w:rPr>
          <w:rFonts w:asciiTheme="majorHAnsi" w:eastAsia="Times New Roman" w:hAnsiTheme="majorHAnsi" w:cs="Times New Roman"/>
          <w:sz w:val="20"/>
          <w:szCs w:val="20"/>
        </w:rPr>
        <w:t>f) Determine the amount they need to borrow (check each vertex)</w:t>
      </w:r>
    </w:p>
    <w:p w:rsidR="008B2694" w:rsidRPr="000C732B" w:rsidRDefault="008B2694" w:rsidP="008B2694">
      <w:pPr>
        <w:spacing w:after="0" w:line="240" w:lineRule="auto"/>
        <w:rPr>
          <w:rFonts w:asciiTheme="majorHAnsi" w:eastAsia="Times New Roman" w:hAnsiTheme="majorHAnsi" w:cs="Times New Roman"/>
          <w:sz w:val="20"/>
          <w:szCs w:val="20"/>
        </w:rPr>
      </w:pPr>
    </w:p>
    <w:p w:rsidR="008B2694" w:rsidRDefault="008B2694" w:rsidP="008B2694">
      <w:pPr>
        <w:spacing w:after="0" w:line="240" w:lineRule="auto"/>
        <w:rPr>
          <w:rFonts w:asciiTheme="majorHAnsi" w:eastAsia="Times New Roman" w:hAnsiTheme="majorHAnsi" w:cs="Times New Roman"/>
          <w:sz w:val="20"/>
          <w:szCs w:val="20"/>
        </w:rPr>
      </w:pPr>
    </w:p>
    <w:p w:rsidR="005D07C0" w:rsidRPr="000C732B" w:rsidRDefault="005D07C0" w:rsidP="008B2694">
      <w:pPr>
        <w:spacing w:after="0" w:line="240" w:lineRule="auto"/>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p>
    <w:p w:rsidR="008B2694" w:rsidRPr="000C732B" w:rsidRDefault="008B2694" w:rsidP="008B2694">
      <w:pPr>
        <w:spacing w:after="0" w:line="240" w:lineRule="auto"/>
        <w:rPr>
          <w:rFonts w:asciiTheme="majorHAnsi" w:eastAsia="Times New Roman" w:hAnsiTheme="majorHAnsi" w:cs="Times New Roman"/>
          <w:sz w:val="20"/>
          <w:szCs w:val="20"/>
        </w:rPr>
      </w:pPr>
    </w:p>
    <w:p w:rsidR="00634103" w:rsidRDefault="008B2694" w:rsidP="000A6C2A">
      <w:pPr>
        <w:spacing w:after="0"/>
        <w:rPr>
          <w:noProof/>
          <w:sz w:val="20"/>
          <w:szCs w:val="20"/>
        </w:rPr>
      </w:pPr>
      <w:r w:rsidRPr="000C732B">
        <w:rPr>
          <w:rFonts w:asciiTheme="majorHAnsi" w:eastAsia="Times New Roman" w:hAnsiTheme="majorHAnsi" w:cs="Times New Roman"/>
          <w:sz w:val="20"/>
          <w:szCs w:val="20"/>
        </w:rPr>
        <w:t>g) What is the maximum amount of money they need to borrow?</w:t>
      </w:r>
      <w:r w:rsidRPr="000C732B">
        <w:rPr>
          <w:noProof/>
          <w:sz w:val="20"/>
          <w:szCs w:val="20"/>
        </w:rPr>
        <w:t xml:space="preserve"> </w:t>
      </w:r>
      <w:r>
        <w:rPr>
          <w:noProof/>
          <w:sz w:val="20"/>
          <w:szCs w:val="20"/>
        </w:rPr>
        <w:t>What is the minimum amount of money they can borrow?</w:t>
      </w:r>
    </w:p>
    <w:p w:rsidR="005D07C0" w:rsidRDefault="005D07C0" w:rsidP="000A6C2A">
      <w:pPr>
        <w:spacing w:after="0"/>
        <w:rPr>
          <w:noProof/>
          <w:sz w:val="20"/>
          <w:szCs w:val="20"/>
        </w:rPr>
      </w:pPr>
    </w:p>
    <w:p w:rsidR="005D07C0" w:rsidRDefault="005D07C0" w:rsidP="000A6C2A">
      <w:pPr>
        <w:spacing w:after="0"/>
        <w:rPr>
          <w:noProof/>
          <w:sz w:val="20"/>
          <w:szCs w:val="20"/>
        </w:rPr>
      </w:pPr>
    </w:p>
    <w:p w:rsidR="005D07C0" w:rsidRDefault="005D07C0" w:rsidP="000A6C2A">
      <w:pPr>
        <w:spacing w:after="0"/>
        <w:rPr>
          <w:noProof/>
          <w:sz w:val="20"/>
          <w:szCs w:val="20"/>
        </w:rPr>
      </w:pPr>
    </w:p>
    <w:p w:rsidR="005D07C0" w:rsidRDefault="005D07C0" w:rsidP="000A6C2A">
      <w:pPr>
        <w:spacing w:after="0"/>
        <w:rPr>
          <w:noProof/>
          <w:sz w:val="20"/>
          <w:szCs w:val="20"/>
        </w:rPr>
      </w:pPr>
    </w:p>
    <w:tbl>
      <w:tblPr>
        <w:tblStyle w:val="TableGrid"/>
        <w:tblW w:w="0" w:type="auto"/>
        <w:tblLook w:val="04A0"/>
      </w:tblPr>
      <w:tblGrid>
        <w:gridCol w:w="2178"/>
        <w:gridCol w:w="7748"/>
      </w:tblGrid>
      <w:tr w:rsidR="00634103" w:rsidRPr="000C732B" w:rsidTr="00357180">
        <w:tc>
          <w:tcPr>
            <w:tcW w:w="9926" w:type="dxa"/>
            <w:gridSpan w:val="2"/>
            <w:shd w:val="clear" w:color="auto" w:fill="D0CECE" w:themeFill="background2" w:themeFillShade="E6"/>
          </w:tcPr>
          <w:p w:rsidR="00634103" w:rsidRPr="000C732B" w:rsidRDefault="00634103" w:rsidP="005D07C0">
            <w:pPr>
              <w:jc w:val="center"/>
              <w:rPr>
                <w:rFonts w:asciiTheme="majorHAnsi" w:hAnsiTheme="majorHAnsi"/>
                <w:b/>
                <w:sz w:val="20"/>
                <w:szCs w:val="20"/>
              </w:rPr>
            </w:pPr>
            <w:r>
              <w:rPr>
                <w:noProof/>
                <w:sz w:val="20"/>
                <w:szCs w:val="20"/>
              </w:rPr>
              <w:br w:type="page"/>
            </w:r>
            <w:r w:rsidR="00CF54E1">
              <w:rPr>
                <w:rFonts w:asciiTheme="majorHAnsi" w:hAnsiTheme="majorHAnsi"/>
                <w:b/>
                <w:sz w:val="20"/>
                <w:szCs w:val="20"/>
              </w:rPr>
              <w:t>Unit 2 #</w:t>
            </w:r>
            <w:r w:rsidR="005D07C0">
              <w:rPr>
                <w:rFonts w:asciiTheme="majorHAnsi" w:hAnsiTheme="majorHAnsi"/>
                <w:b/>
                <w:sz w:val="20"/>
                <w:szCs w:val="20"/>
              </w:rPr>
              <w:t>7</w:t>
            </w:r>
            <w:r w:rsidR="00CF54E1">
              <w:rPr>
                <w:rFonts w:asciiTheme="majorHAnsi" w:hAnsiTheme="majorHAnsi"/>
                <w:b/>
                <w:sz w:val="20"/>
                <w:szCs w:val="20"/>
              </w:rPr>
              <w:t xml:space="preserve"> Linear Programming </w:t>
            </w:r>
            <w:r w:rsidRPr="000C732B">
              <w:rPr>
                <w:rFonts w:asciiTheme="majorHAnsi" w:hAnsiTheme="majorHAnsi"/>
                <w:b/>
                <w:sz w:val="20"/>
                <w:szCs w:val="20"/>
              </w:rPr>
              <w:t>VOCABULARY</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OPTIMIZATION</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The process of finding the _________________ or _________________ value of some _______________________ quantity</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OBJECTIVE FUNCTION</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The function which is _______________________ to find the __________________ or __________________ values</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CONSTRAINTS</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Linear _____________________ which form the _________________  _____________</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FEASIBLE REGION</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The _____________ of the system of __________________</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VERTICES OF THE FEASIBLE REGION</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Points of ______________________ of the ___________________ lines</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MAXIMUM VALUE OF OBJECTIVE FUNCTION</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_______________ value of a ____________ of the _____________  _____________</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MINIMUM VALUE OF OBJECTIVE FUNCITON</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_______________ value of a ____________ of the _____________  _____________</w:t>
            </w:r>
          </w:p>
        </w:tc>
      </w:tr>
      <w:tr w:rsidR="00634103" w:rsidRPr="000C732B" w:rsidTr="00357180">
        <w:tc>
          <w:tcPr>
            <w:tcW w:w="2178" w:type="dxa"/>
          </w:tcPr>
          <w:p w:rsidR="00634103" w:rsidRPr="000C732B" w:rsidRDefault="00634103" w:rsidP="00357180">
            <w:pPr>
              <w:jc w:val="center"/>
              <w:rPr>
                <w:rFonts w:asciiTheme="majorHAnsi" w:hAnsiTheme="majorHAnsi"/>
                <w:sz w:val="20"/>
                <w:szCs w:val="20"/>
              </w:rPr>
            </w:pPr>
            <w:r w:rsidRPr="000C732B">
              <w:rPr>
                <w:rFonts w:asciiTheme="majorHAnsi" w:hAnsiTheme="majorHAnsi"/>
                <w:sz w:val="20"/>
                <w:szCs w:val="20"/>
              </w:rPr>
              <w:t>LINEAR PROGRAMMING</w:t>
            </w:r>
          </w:p>
        </w:tc>
        <w:tc>
          <w:tcPr>
            <w:tcW w:w="7748" w:type="dxa"/>
          </w:tcPr>
          <w:p w:rsidR="00634103" w:rsidRPr="000C732B" w:rsidRDefault="005D07C0" w:rsidP="005D07C0">
            <w:pPr>
              <w:spacing w:line="276" w:lineRule="auto"/>
              <w:rPr>
                <w:rFonts w:asciiTheme="majorHAnsi" w:hAnsiTheme="majorHAnsi"/>
                <w:sz w:val="20"/>
                <w:szCs w:val="20"/>
              </w:rPr>
            </w:pPr>
            <w:r>
              <w:rPr>
                <w:rFonts w:asciiTheme="majorHAnsi" w:hAnsiTheme="majorHAnsi"/>
                <w:sz w:val="20"/>
                <w:szCs w:val="20"/>
              </w:rPr>
              <w:t>The process of using an _____________________  _________________ and __________________ to determine the _________________ region</w:t>
            </w:r>
          </w:p>
        </w:tc>
      </w:tr>
    </w:tbl>
    <w:p w:rsidR="00634103" w:rsidRPr="005D07C0" w:rsidRDefault="00634103" w:rsidP="005D07C0">
      <w:pPr>
        <w:tabs>
          <w:tab w:val="left" w:pos="5700"/>
        </w:tabs>
      </w:pPr>
    </w:p>
    <w:sectPr w:rsidR="00634103" w:rsidRPr="005D07C0" w:rsidSect="008B2694">
      <w:headerReference w:type="default" r:id="rId8"/>
      <w:pgSz w:w="12240" w:h="15840"/>
      <w:pgMar w:top="288" w:right="1152" w:bottom="28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94" w:rsidRDefault="008B2694" w:rsidP="008B2694">
      <w:pPr>
        <w:spacing w:after="0" w:line="240" w:lineRule="auto"/>
      </w:pPr>
      <w:r>
        <w:separator/>
      </w:r>
    </w:p>
  </w:endnote>
  <w:endnote w:type="continuationSeparator" w:id="0">
    <w:p w:rsidR="008B2694" w:rsidRDefault="008B2694" w:rsidP="008B2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94" w:rsidRDefault="008B2694" w:rsidP="008B2694">
      <w:pPr>
        <w:spacing w:after="0" w:line="240" w:lineRule="auto"/>
      </w:pPr>
      <w:r>
        <w:separator/>
      </w:r>
    </w:p>
  </w:footnote>
  <w:footnote w:type="continuationSeparator" w:id="0">
    <w:p w:rsidR="008B2694" w:rsidRDefault="008B2694" w:rsidP="008B2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BA" w:rsidRPr="009C15BA" w:rsidRDefault="005D07C0" w:rsidP="009C15BA">
    <w:pPr>
      <w:pStyle w:val="Header"/>
      <w:jc w:val="center"/>
      <w:rPr>
        <w:rFonts w:asciiTheme="majorHAnsi" w:hAnsiTheme="majorHAnsi"/>
        <w:b/>
        <w:sz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C4F"/>
    <w:multiLevelType w:val="hybridMultilevel"/>
    <w:tmpl w:val="AE8CA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34114"/>
    <w:multiLevelType w:val="hybridMultilevel"/>
    <w:tmpl w:val="AD3E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2694"/>
    <w:rsid w:val="000A6C2A"/>
    <w:rsid w:val="005414F4"/>
    <w:rsid w:val="005814B1"/>
    <w:rsid w:val="005D07C0"/>
    <w:rsid w:val="00634103"/>
    <w:rsid w:val="0063530A"/>
    <w:rsid w:val="0083723C"/>
    <w:rsid w:val="008B2694"/>
    <w:rsid w:val="00C93900"/>
    <w:rsid w:val="00CF5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694"/>
  </w:style>
  <w:style w:type="table" w:styleId="TableGrid">
    <w:name w:val="Table Grid"/>
    <w:basedOn w:val="TableNormal"/>
    <w:uiPriority w:val="39"/>
    <w:rsid w:val="008B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694"/>
    <w:pPr>
      <w:ind w:left="720"/>
      <w:contextualSpacing/>
    </w:pPr>
  </w:style>
  <w:style w:type="paragraph" w:styleId="Footer">
    <w:name w:val="footer"/>
    <w:basedOn w:val="Normal"/>
    <w:link w:val="FooterChar"/>
    <w:uiPriority w:val="99"/>
    <w:unhideWhenUsed/>
    <w:rsid w:val="008B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6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francinec.santos</cp:lastModifiedBy>
  <cp:revision>7</cp:revision>
  <dcterms:created xsi:type="dcterms:W3CDTF">2014-09-21T22:39:00Z</dcterms:created>
  <dcterms:modified xsi:type="dcterms:W3CDTF">2015-02-27T13:39:00Z</dcterms:modified>
</cp:coreProperties>
</file>