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2F" w:rsidRDefault="008C412F"/>
    <w:p w:rsidR="00127D0B" w:rsidRDefault="00127D0B"/>
    <w:p w:rsidR="00127D0B" w:rsidRDefault="00127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Project is </w:t>
      </w:r>
      <w:r w:rsidR="00490E52">
        <w:rPr>
          <w:rFonts w:ascii="Times New Roman" w:hAnsi="Times New Roman" w:cs="Times New Roman"/>
        </w:rPr>
        <w:t>worth a quiz grade</w:t>
      </w:r>
      <w:r>
        <w:rPr>
          <w:rFonts w:ascii="Times New Roman" w:hAnsi="Times New Roman" w:cs="Times New Roman"/>
        </w:rPr>
        <w:t>.  The “</w:t>
      </w:r>
      <w:r w:rsidR="005335AF">
        <w:rPr>
          <w:rFonts w:ascii="Times New Roman" w:hAnsi="Times New Roman" w:cs="Times New Roman"/>
        </w:rPr>
        <w:t>Pie</w:t>
      </w:r>
      <w:r>
        <w:rPr>
          <w:rFonts w:ascii="Times New Roman" w:hAnsi="Times New Roman" w:cs="Times New Roman"/>
        </w:rPr>
        <w:t xml:space="preserve"> Project” will be assessing your knowledge of Piecewise and Step Functions.  There are 4 parts to this project:</w:t>
      </w:r>
    </w:p>
    <w:p w:rsidR="00127D0B" w:rsidRDefault="00127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Part 1:  Write the system of 5 functions and their domain.</w:t>
      </w:r>
      <w:bookmarkStart w:id="0" w:name="_GoBack"/>
      <w:bookmarkEnd w:id="0"/>
    </w:p>
    <w:p w:rsidR="00127D0B" w:rsidRDefault="00127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Part 2:  Complete the graph to show t</w:t>
      </w:r>
      <w:r w:rsidR="005335AF">
        <w:rPr>
          <w:rFonts w:ascii="Times New Roman" w:hAnsi="Times New Roman" w:cs="Times New Roman"/>
        </w:rPr>
        <w:t>he tax imposed on each pie</w:t>
      </w:r>
      <w:r>
        <w:rPr>
          <w:rFonts w:ascii="Times New Roman" w:hAnsi="Times New Roman" w:cs="Times New Roman"/>
        </w:rPr>
        <w:t>.</w:t>
      </w:r>
    </w:p>
    <w:p w:rsidR="00127D0B" w:rsidRDefault="00127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Part 3:  Using the graph answer the open ended questions about the </w:t>
      </w:r>
      <w:r w:rsidR="005335AF">
        <w:rPr>
          <w:rFonts w:ascii="Times New Roman" w:hAnsi="Times New Roman" w:cs="Times New Roman"/>
        </w:rPr>
        <w:t>pies</w:t>
      </w:r>
      <w:r>
        <w:rPr>
          <w:rFonts w:ascii="Times New Roman" w:hAnsi="Times New Roman" w:cs="Times New Roman"/>
        </w:rPr>
        <w:t>.</w:t>
      </w:r>
    </w:p>
    <w:p w:rsidR="00127D0B" w:rsidRDefault="00127D0B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Part 4:  Complete your</w:t>
      </w:r>
      <w:r w:rsidR="005335AF">
        <w:rPr>
          <w:rFonts w:ascii="Times New Roman" w:hAnsi="Times New Roman" w:cs="Times New Roman"/>
        </w:rPr>
        <w:t xml:space="preserve"> mini</w:t>
      </w:r>
      <w:r>
        <w:rPr>
          <w:rFonts w:ascii="Times New Roman" w:hAnsi="Times New Roman" w:cs="Times New Roman"/>
        </w:rPr>
        <w:t xml:space="preserve"> poster (Requirements will be given).</w:t>
      </w:r>
    </w:p>
    <w:p w:rsidR="009B67DA" w:rsidRPr="009B67DA" w:rsidRDefault="009B67DA" w:rsidP="009B67DA">
      <w:pPr>
        <w:rPr>
          <w:rFonts w:ascii="Times New Roman" w:hAnsi="Times New Roman" w:cs="Times New Roman"/>
          <w:b/>
        </w:rPr>
      </w:pPr>
      <w:r w:rsidRPr="009B67DA">
        <w:rPr>
          <w:rFonts w:ascii="Times New Roman" w:hAnsi="Times New Roman" w:cs="Times New Roman"/>
          <w:b/>
        </w:rPr>
        <w:t>PART 1:</w:t>
      </w:r>
    </w:p>
    <w:p w:rsidR="00127D0B" w:rsidRDefault="00127D0B" w:rsidP="00127D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selling </w:t>
      </w:r>
      <w:r w:rsidR="005335AF">
        <w:rPr>
          <w:rFonts w:ascii="Times New Roman" w:hAnsi="Times New Roman" w:cs="Times New Roman"/>
        </w:rPr>
        <w:t>different kinds of pie</w:t>
      </w:r>
      <w:r>
        <w:rPr>
          <w:rFonts w:ascii="Times New Roman" w:hAnsi="Times New Roman" w:cs="Times New Roman"/>
        </w:rPr>
        <w:t>.  The taxable amounts and tax imposed up to $1 are shown below.</w:t>
      </w:r>
    </w:p>
    <w:p w:rsidR="00127D0B" w:rsidRDefault="00127D0B" w:rsidP="00127D0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amounts from $0.01 and $0.20, the tax is $</w:t>
      </w:r>
      <w:r w:rsidR="009B67D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.01.</w:t>
      </w:r>
    </w:p>
    <w:p w:rsidR="00127D0B" w:rsidRDefault="00127D0B" w:rsidP="00127D0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amounts greater than $0.20 and less than or equal </w:t>
      </w:r>
      <w:r w:rsidR="009B67DA">
        <w:rPr>
          <w:rFonts w:ascii="Times New Roman" w:hAnsi="Times New Roman" w:cs="Times New Roman"/>
        </w:rPr>
        <w:t>to $0.40, the tax is $0.02</w:t>
      </w:r>
    </w:p>
    <w:p w:rsidR="009B67DA" w:rsidRPr="00127D0B" w:rsidRDefault="009B67DA" w:rsidP="009B67D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amounts greater than $0.40 and less than or equal to $0.60, the tax is $0.03</w:t>
      </w:r>
    </w:p>
    <w:p w:rsidR="009B67DA" w:rsidRPr="009B67DA" w:rsidRDefault="009B67DA" w:rsidP="009B67D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amounts greater than $0.60 and less than or equal to $0.80, the tax is $0.04</w:t>
      </w:r>
    </w:p>
    <w:p w:rsidR="009B67DA" w:rsidRPr="009B67DA" w:rsidRDefault="005335AF" w:rsidP="009B67D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noProof/>
        </w:rPr>
        <w:pict>
          <v:rect id="Rectangle 2" o:spid="_x0000_s1026" style="position:absolute;left:0;text-align:left;margin-left:-5.25pt;margin-top:23.4pt;width:533.25pt;height:12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G8dgIAAPwEAAAOAAAAZHJzL2Uyb0RvYy54bWysVNuO0zAQfUfiHyy/t7mQdtto09WqaRHS&#10;AisWPsC1ncbCsY3tNl0Q/87YaUvLviBEHhJPPJ45Z+aMb+8OnUR7bp3QqsLZOMWIK6qZUNsKf/m8&#10;Hs0wcp4oRqRWvMLP3OG7xetXt70pea5bLRm3CIIoV/amwq33pkwSR1veETfWhivYbLTtiAfTbhNm&#10;SQ/RO5nkaTpNem2ZsZpy5+BvPWziRYzfNJz6j03juEeywoDNx7eN7014J4tbUm4tMa2gRxjkH1B0&#10;RChIeg5VE0/QzooXoTpBrXa68WOqu0Q3jaA8cgA2WfoHm6eWGB65QHGcOZfJ/b+w9MP+0SLBKpxj&#10;pEgHLfoERSNqKznKQ3l640rwejKPNhB05kHTrw4pvWzBi99bq/uWEwagsuCfXB0IhoOjaNO/1wyi&#10;k53XsVKHxnYhINQAHWJDns8N4QePKPws0jSdpNA3CnvZJA92zEHK03FjnX/LdYfCosIWwMfwZP/g&#10;fIBDypNLyKb0WkgZuy4V6is8n+STeMBpKVjYjCztdrOUFu1J0E18jnmv3DrhQb1SdBWenZ1IGcqx&#10;Uixm8UTIYQ1IpArBgR1gO64GlfyYp/PVbDUrRkU+XY2KtK5H9+tlMZqus5tJ/aZeLuvsZ8CZFWUr&#10;GOMqQD0pNiv+ThHH2Rm0dtbsFSV3yXwdn5fMk2sYscrA6vSN7KIOQusHCW00ewYZWD2MIFwZsGi1&#10;/Y5RD+NXYfdtRyzHSL5TIKV5VhRhXqNRTG5yMOzlzuZyhygKoSrsMRqWSz/M+M5YsW0hUxZ7rPQ9&#10;yK8RURhBmgOqo2hhxCKD43UQZvjSjl6/L63FLwAAAP//AwBQSwMEFAAGAAgAAAAhAB92glzdAAAA&#10;CgEAAA8AAABkcnMvZG93bnJldi54bWxMj8tOwzAQRfdI/IM1SOxaJxWNSsikCohuK1GQgJ0bD3bU&#10;2I5itwl/z7CC5dw5uo9qO7teXGiMXfAI+TIDQb4NuvMG4e11t9iAiEl5rfrgCeGbImzr66tKlTpM&#10;/oUuh2QEm/hYKgSb0lBKGVtLTsVlGMjz7yuMTiU+RyP1qCY2d71cZVkhneo8J1g10JOl9nQ4O4Tn&#10;4XPfrE2UzXuyH6fwOO3s3iDe3szNA4hEc/qD4bc+V4eaOx3D2esoeoRFnq0ZRbgreAIDRX7PwhFh&#10;tWFF1pX8P6H+AQAA//8DAFBLAQItABQABgAIAAAAIQC2gziS/gAAAOEBAAATAAAAAAAAAAAAAAAA&#10;AAAAAABbQ29udGVudF9UeXBlc10ueG1sUEsBAi0AFAAGAAgAAAAhADj9If/WAAAAlAEAAAsAAAAA&#10;AAAAAAAAAAAALwEAAF9yZWxzLy5yZWxzUEsBAi0AFAAGAAgAAAAhABoaIbx2AgAA/AQAAA4AAAAA&#10;AAAAAAAAAAAALgIAAGRycy9lMm9Eb2MueG1sUEsBAi0AFAAGAAgAAAAhAB92glzdAAAACgEAAA8A&#10;AAAAAAAAAAAAAAAA0AQAAGRycy9kb3ducmV2LnhtbFBLBQYAAAAABAAEAPMAAADaBQAAAAA=&#10;" filled="f"/>
        </w:pict>
      </w:r>
      <w:r w:rsidR="009B67DA">
        <w:rPr>
          <w:rFonts w:ascii="Times New Roman" w:hAnsi="Times New Roman" w:cs="Times New Roman"/>
        </w:rPr>
        <w:t>For amounts greater than $0.80, the tax is $0.05</w:t>
      </w:r>
    </w:p>
    <w:p w:rsidR="009B67DA" w:rsidRDefault="009B67DA" w:rsidP="009B67DA">
      <w:pPr>
        <w:rPr>
          <w:rFonts w:ascii="Times New Roman" w:eastAsiaTheme="minorEastAsia" w:hAnsi="Times New Roman" w:cs="Times New Roman"/>
          <w:sz w:val="144"/>
          <w:szCs w:val="144"/>
        </w:rPr>
      </w:pPr>
      <m:oMath>
        <m:r>
          <w:rPr>
            <w:rFonts w:ascii="Cambria Math" w:hAnsi="Cambria Math" w:cs="Times New Roman"/>
            <w:sz w:val="24"/>
            <w:szCs w:val="24"/>
          </w:rPr>
          <m:t>T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B67DA">
        <w:rPr>
          <w:rFonts w:ascii="Times New Roman" w:eastAsiaTheme="minorEastAsia" w:hAnsi="Times New Roman" w:cs="Times New Roman"/>
          <w:sz w:val="144"/>
          <w:szCs w:val="144"/>
        </w:rPr>
        <w:t>{</w:t>
      </w:r>
    </w:p>
    <w:p w:rsidR="009B67DA" w:rsidRPr="009B67DA" w:rsidRDefault="009B67DA" w:rsidP="009B67DA">
      <w:pPr>
        <w:pBdr>
          <w:bottom w:val="single" w:sz="12" w:space="1" w:color="auto"/>
        </w:pBdr>
        <w:rPr>
          <w:rFonts w:ascii="Times New Roman" w:eastAsiaTheme="minorEastAsia" w:hAnsi="Times New Roman" w:cs="Times New Roman"/>
          <w:sz w:val="24"/>
          <w:szCs w:val="24"/>
        </w:rPr>
      </w:pPr>
    </w:p>
    <w:p w:rsidR="009B67DA" w:rsidRDefault="009B67DA" w:rsidP="009B67D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67DA">
        <w:rPr>
          <w:rFonts w:ascii="Times New Roman" w:eastAsiaTheme="minorEastAsia" w:hAnsi="Times New Roman" w:cs="Times New Roman"/>
          <w:b/>
          <w:sz w:val="24"/>
          <w:szCs w:val="24"/>
        </w:rPr>
        <w:t>PART 2:</w:t>
      </w:r>
    </w:p>
    <w:p w:rsidR="009B67DA" w:rsidRDefault="004F1FF8" w:rsidP="009B67D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pict>
          <v:group id="_x0000_s1086" style="position:absolute;margin-left:115.1pt;margin-top:15.7pt;width:321.75pt;height:210pt;z-index:251661312" coordorigin="3022,11120" coordsize="6435,4200">
            <v:group id="_x0000_s1084" style="position:absolute;left:3022;top:11120;width:6435;height:4200" coordorigin="2392,11160" coordsize="6435,4200">
              <v:group id="_x0000_s1083" style="position:absolute;left:2392;top:11160;width:6435;height:4200" coordorigin="2392,11160" coordsize="6435,4200">
                <v:group id="_x0000_s1082" style="position:absolute;left:2392;top:11160;width:6435;height:4200" coordorigin="2392,11160" coordsize="6435,4200">
                  <v:group id="_x0000_s1081" style="position:absolute;left:2392;top:11160;width:6435;height:4200" coordorigin="2512,11190" coordsize="6435,4200">
                    <v:group id="_x0000_s1080" style="position:absolute;left:2512;top:11190;width:6435;height:4200" coordorigin="2512,11190" coordsize="6435,4200">
                      <v:rect id="_x0000_s1027" style="position:absolute;left:2512;top:11190;width:6435;height:4200" o:regroupid="7"/>
                      <v:group id="_x0000_s1068" style="position:absolute;left:4109;top:11519;width:4645;height:3121" coordorigin="6870,11460" coordsize="3975,3121" o:regroupid="7">
                        <v:group id="_x0000_s1030" style="position:absolute;left:7005;top:11460;width:3840;height:3000" coordorigin="7005,11460" coordsize="3840,3000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_x0000_s1028" type="#_x0000_t32" style="position:absolute;left:7005;top:11460;width:0;height:3000;flip:y" o:connectortype="straight" strokeweight="3pt">
                            <v:stroke endarrow="block"/>
                          </v:shape>
                          <v:shape id="_x0000_s1029" type="#_x0000_t32" style="position:absolute;left:7005;top:14415;width:3840;height:16;flip:y" o:connectortype="straight" strokeweight="3pt">
                            <v:stroke endarrow="block"/>
                          </v:shape>
                        </v:group>
                        <v:shape id="_x0000_s1031" type="#_x0000_t32" style="position:absolute;left:6885;top:13860;width:270;height:0" o:connectortype="straight" strokeweight="3pt"/>
                        <v:shape id="_x0000_s1032" type="#_x0000_t32" style="position:absolute;left:6870;top:13380;width:270;height:0" o:connectortype="straight" strokeweight="3pt"/>
                        <v:shape id="_x0000_s1033" type="#_x0000_t32" style="position:absolute;left:6870;top:12975;width:270;height:0" o:connectortype="straight" strokeweight="3pt"/>
                        <v:shape id="_x0000_s1034" type="#_x0000_t32" style="position:absolute;left:6885;top:12555;width:270;height:0" o:connectortype="straight" strokeweight="3pt"/>
                        <v:shape id="_x0000_s1035" type="#_x0000_t32" style="position:absolute;left:6870;top:12030;width:270;height:0" o:connectortype="straight" strokeweight="3pt"/>
                        <v:shape id="_x0000_s1063" type="#_x0000_t32" style="position:absolute;left:7530;top:14446;width:270;height:0;rotation:90" o:connectortype="straight" strokeweight="3pt"/>
                        <v:shape id="_x0000_s1064" type="#_x0000_t32" style="position:absolute;left:8160;top:14431;width:270;height:0;rotation:90" o:connectortype="straight" strokeweight="3pt"/>
                        <v:shape id="_x0000_s1065" type="#_x0000_t32" style="position:absolute;left:8820;top:14446;width:270;height:0;rotation:90" o:connectortype="straight" strokeweight="3pt"/>
                        <v:shape id="_x0000_s1066" type="#_x0000_t32" style="position:absolute;left:9420;top:14446;width:270;height:0;rotation:90" o:connectortype="straight" strokeweight="3pt"/>
                        <v:shape id="_x0000_s1067" type="#_x0000_t32" style="position:absolute;left:10050;top:14446;width:270;height:0;rotation:90" o:connectortype="straight" strokeweight="3pt"/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70" type="#_x0000_t202" style="position:absolute;left:5341;top:11280;width:2196;height:65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regroupid="6" stroked="f">
                      <v:textbox style="mso-next-textbox:#Text Box 2;mso-fit-shape-to-text:t">
                        <w:txbxContent>
                          <w:p w:rsidR="005335AF" w:rsidRPr="00DF26B7" w:rsidRDefault="00DF26B7">
                            <w:pPr>
                              <w:rPr>
                                <w:b/>
                              </w:rPr>
                            </w:pPr>
                            <w:r w:rsidRPr="00DF26B7">
                              <w:rPr>
                                <w:b/>
                              </w:rPr>
                              <w:t>A Pie Tax Table</w:t>
                            </w:r>
                          </w:p>
                        </w:txbxContent>
                      </v:textbox>
                    </v:shape>
                  </v:group>
                  <v:shape id="Text Box 2" o:spid="_x0000_s1075" type="#_x0000_t202" style="position:absolute;left:4007;top:14536;width:4609;height:54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regroupid="4" stroked="f">
                    <v:textbox style="mso-next-textbox:#Text Box 2">
                      <w:txbxContent>
                        <w:p w:rsidR="00DF26B7" w:rsidRPr="00DF26B7" w:rsidRDefault="00DF26B7">
                          <w:pPr>
                            <w:rPr>
                              <w:sz w:val="20"/>
                            </w:rPr>
                          </w:pPr>
                          <w:r w:rsidRPr="00DF26B7">
                            <w:rPr>
                              <w:sz w:val="20"/>
                            </w:rPr>
                            <w:t xml:space="preserve">0           .20         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DF26B7">
                            <w:rPr>
                              <w:sz w:val="20"/>
                            </w:rPr>
                            <w:t xml:space="preserve"> .40      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DF26B7">
                            <w:rPr>
                              <w:sz w:val="20"/>
                            </w:rPr>
                            <w:t xml:space="preserve">     .60       </w:t>
                          </w: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Pr="00DF26B7">
                            <w:rPr>
                              <w:sz w:val="20"/>
                            </w:rPr>
                            <w:t xml:space="preserve"> .80     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DF26B7">
                            <w:rPr>
                              <w:sz w:val="20"/>
                            </w:rPr>
                            <w:t xml:space="preserve">     1.00</w:t>
                          </w:r>
                        </w:p>
                        <w:p w:rsidR="00DF26B7" w:rsidRPr="00DF26B7" w:rsidRDefault="00DF26B7">
                          <w:pPr>
                            <w:rPr>
                              <w:sz w:val="20"/>
                            </w:rPr>
                          </w:pPr>
                          <w:r w:rsidRPr="00DF26B7">
                            <w:rPr>
                              <w:sz w:val="20"/>
                            </w:rPr>
                            <w:t>T</w:t>
                          </w:r>
                        </w:p>
                        <w:p w:rsidR="00DF26B7" w:rsidRPr="00DF26B7" w:rsidRDefault="00DF26B7">
                          <w:pPr>
                            <w:rPr>
                              <w:sz w:val="20"/>
                            </w:rPr>
                          </w:pPr>
                          <w:r w:rsidRPr="00DF26B7">
                            <w:rPr>
                              <w:sz w:val="20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v:shape id="Text Box 2" o:spid="_x0000_s1079" type="#_x0000_t202" style="position:absolute;left:3360;top:11826;width:675;height:281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 style="mso-next-textbox:#Text Box 2">
                    <w:txbxContent>
                      <w:p w:rsidR="00DF26B7" w:rsidRPr="00DF26B7" w:rsidRDefault="00DF26B7" w:rsidP="00DF26B7">
                        <w:pPr>
                          <w:spacing w:after="0" w:line="480" w:lineRule="auto"/>
                          <w:rPr>
                            <w:sz w:val="20"/>
                          </w:rPr>
                        </w:pPr>
                        <w:r w:rsidRPr="00DF26B7">
                          <w:rPr>
                            <w:sz w:val="20"/>
                          </w:rPr>
                          <w:t>.05</w:t>
                        </w:r>
                      </w:p>
                      <w:p w:rsidR="00DF26B7" w:rsidRPr="00DF26B7" w:rsidRDefault="00DF26B7" w:rsidP="00DF26B7">
                        <w:pPr>
                          <w:spacing w:after="0" w:line="480" w:lineRule="auto"/>
                          <w:rPr>
                            <w:sz w:val="20"/>
                          </w:rPr>
                        </w:pPr>
                        <w:r w:rsidRPr="00DF26B7">
                          <w:rPr>
                            <w:sz w:val="20"/>
                          </w:rPr>
                          <w:t>.04</w:t>
                        </w:r>
                      </w:p>
                      <w:p w:rsidR="00DF26B7" w:rsidRPr="00DF26B7" w:rsidRDefault="00DF26B7" w:rsidP="00DF26B7">
                        <w:pPr>
                          <w:spacing w:after="0" w:line="480" w:lineRule="auto"/>
                          <w:rPr>
                            <w:sz w:val="20"/>
                          </w:rPr>
                        </w:pPr>
                        <w:r w:rsidRPr="00DF26B7">
                          <w:rPr>
                            <w:sz w:val="20"/>
                          </w:rPr>
                          <w:t>.03</w:t>
                        </w:r>
                      </w:p>
                      <w:p w:rsidR="00DF26B7" w:rsidRPr="00DF26B7" w:rsidRDefault="00DF26B7" w:rsidP="00DF26B7">
                        <w:pPr>
                          <w:spacing w:after="0" w:line="480" w:lineRule="auto"/>
                          <w:rPr>
                            <w:sz w:val="20"/>
                          </w:rPr>
                        </w:pPr>
                        <w:r w:rsidRPr="00DF26B7">
                          <w:rPr>
                            <w:sz w:val="20"/>
                          </w:rPr>
                          <w:t>.02</w:t>
                        </w:r>
                      </w:p>
                      <w:p w:rsidR="00DF26B7" w:rsidRPr="00DF26B7" w:rsidRDefault="00DF26B7" w:rsidP="00DF26B7">
                        <w:pPr>
                          <w:spacing w:after="0" w:line="480" w:lineRule="auto"/>
                          <w:rPr>
                            <w:sz w:val="20"/>
                          </w:rPr>
                        </w:pPr>
                        <w:r w:rsidRPr="00DF26B7">
                          <w:rPr>
                            <w:sz w:val="20"/>
                          </w:rPr>
                          <w:t>.01</w:t>
                        </w:r>
                      </w:p>
                    </w:txbxContent>
                  </v:textbox>
                </v:shape>
              </v:group>
              <v:shape id="Text Box 2" o:spid="_x0000_s1072" type="#_x0000_t202" style="position:absolute;left:2448;top:12059;width:604;height:170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regroupid="5" stroked="f">
                <v:textbox style="layout-flow:vertical;mso-layout-flow-alt:bottom-to-top;mso-next-textbox:#Text Box 2">
                  <w:txbxContent>
                    <w:p w:rsidR="00DF26B7" w:rsidRPr="00DF26B7" w:rsidRDefault="00DF26B7">
                      <w:r w:rsidRPr="00DF26B7">
                        <w:t>Amount of Tax</w:t>
                      </w:r>
                    </w:p>
                  </w:txbxContent>
                </v:textbox>
              </v:shape>
            </v:group>
            <v:shape id="Text Box 2" o:spid="_x0000_s1085" type="#_x0000_t202" style="position:absolute;left:5565;top:14861;width:1903;height:42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<v:textbox style="mso-next-textbox:#Text Box 2">
                <w:txbxContent>
                  <w:p w:rsidR="004F1FF8" w:rsidRPr="004F1FF8" w:rsidRDefault="004F1FF8">
                    <w:pPr>
                      <w:rPr>
                        <w:sz w:val="18"/>
                      </w:rPr>
                    </w:pPr>
                    <w:r w:rsidRPr="004F1FF8">
                      <w:rPr>
                        <w:sz w:val="20"/>
                      </w:rPr>
                      <w:t>Taxable Amount</w:t>
                    </w:r>
                  </w:p>
                </w:txbxContent>
              </v:textbox>
            </v:shape>
          </v:group>
        </w:pict>
      </w:r>
      <w:r w:rsidR="009B67DA">
        <w:rPr>
          <w:rFonts w:ascii="Times New Roman" w:eastAsiaTheme="minorEastAsia" w:hAnsi="Times New Roman" w:cs="Times New Roman"/>
          <w:sz w:val="24"/>
          <w:szCs w:val="24"/>
        </w:rPr>
        <w:t xml:space="preserve">Use the Piecewise Function above to graph: </w:t>
      </w:r>
    </w:p>
    <w:p w:rsidR="009B67DA" w:rsidRDefault="009B67DA" w:rsidP="009B67DA">
      <w:pPr>
        <w:rPr>
          <w:rFonts w:ascii="Times New Roman" w:hAnsi="Times New Roman" w:cs="Times New Roman"/>
        </w:rPr>
      </w:pPr>
    </w:p>
    <w:p w:rsidR="009B67DA" w:rsidRDefault="009B67DA" w:rsidP="009B67DA">
      <w:pPr>
        <w:rPr>
          <w:rFonts w:ascii="Times New Roman" w:hAnsi="Times New Roman" w:cs="Times New Roman"/>
        </w:rPr>
      </w:pPr>
    </w:p>
    <w:p w:rsidR="009B67DA" w:rsidRDefault="009B67DA" w:rsidP="009B67DA">
      <w:pPr>
        <w:rPr>
          <w:rFonts w:ascii="Times New Roman" w:hAnsi="Times New Roman" w:cs="Times New Roman"/>
        </w:rPr>
      </w:pPr>
    </w:p>
    <w:p w:rsidR="009B67DA" w:rsidRDefault="009B67DA" w:rsidP="009B67DA">
      <w:pPr>
        <w:rPr>
          <w:rFonts w:ascii="Times New Roman" w:hAnsi="Times New Roman" w:cs="Times New Roman"/>
        </w:rPr>
      </w:pPr>
    </w:p>
    <w:p w:rsidR="009B67DA" w:rsidRDefault="009B67DA" w:rsidP="009B67DA">
      <w:pPr>
        <w:rPr>
          <w:rFonts w:ascii="Times New Roman" w:hAnsi="Times New Roman" w:cs="Times New Roman"/>
        </w:rPr>
      </w:pPr>
    </w:p>
    <w:p w:rsidR="009B67DA" w:rsidRDefault="009B67DA" w:rsidP="009B67DA">
      <w:pPr>
        <w:rPr>
          <w:rFonts w:ascii="Times New Roman" w:hAnsi="Times New Roman" w:cs="Times New Roman"/>
        </w:rPr>
      </w:pPr>
    </w:p>
    <w:p w:rsidR="009B67DA" w:rsidRDefault="009B67DA" w:rsidP="009B67DA">
      <w:pPr>
        <w:rPr>
          <w:rFonts w:ascii="Times New Roman" w:hAnsi="Times New Roman" w:cs="Times New Roman"/>
        </w:rPr>
      </w:pPr>
    </w:p>
    <w:p w:rsidR="009B67DA" w:rsidRDefault="009B67DA" w:rsidP="009B67DA">
      <w:pPr>
        <w:rPr>
          <w:rFonts w:ascii="Times New Roman" w:hAnsi="Times New Roman" w:cs="Times New Roman"/>
        </w:rPr>
      </w:pPr>
    </w:p>
    <w:p w:rsidR="009B67DA" w:rsidRDefault="00490E52" w:rsidP="00490E52">
      <w:pPr>
        <w:tabs>
          <w:tab w:val="left" w:pos="1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9B67DA" w:rsidRDefault="009B67DA" w:rsidP="009B67D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B67DA" w:rsidRDefault="009B67DA" w:rsidP="009B67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3:</w:t>
      </w:r>
    </w:p>
    <w:p w:rsidR="009B67DA" w:rsidRDefault="009B67DA" w:rsidP="009B6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graph to answer the following questions:</w:t>
      </w:r>
    </w:p>
    <w:p w:rsidR="009B67DA" w:rsidRDefault="005335AF" w:rsidP="009B6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An apple pie </w:t>
      </w:r>
      <w:r w:rsidR="009B67DA">
        <w:rPr>
          <w:rFonts w:ascii="Times New Roman" w:hAnsi="Times New Roman" w:cs="Times New Roman"/>
        </w:rPr>
        <w:t>costs $0.55.  What is the total cost with tax?</w:t>
      </w:r>
    </w:p>
    <w:p w:rsidR="009147F5" w:rsidRDefault="009147F5" w:rsidP="009147F5">
      <w:pPr>
        <w:rPr>
          <w:rFonts w:ascii="Times New Roman" w:hAnsi="Times New Roman" w:cs="Times New Roman"/>
        </w:rPr>
      </w:pPr>
    </w:p>
    <w:p w:rsidR="009147F5" w:rsidRPr="009147F5" w:rsidRDefault="009147F5" w:rsidP="009147F5">
      <w:pPr>
        <w:rPr>
          <w:rFonts w:ascii="Times New Roman" w:hAnsi="Times New Roman" w:cs="Times New Roman"/>
        </w:rPr>
      </w:pPr>
    </w:p>
    <w:p w:rsidR="009147F5" w:rsidRPr="009147F5" w:rsidRDefault="005335AF" w:rsidP="009147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aunt purchased four</w:t>
      </w:r>
      <w:r w:rsidR="009B6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pumpkin pies</w:t>
      </w:r>
      <w:r w:rsidR="009B67DA">
        <w:rPr>
          <w:rFonts w:ascii="Times New Roman" w:hAnsi="Times New Roman" w:cs="Times New Roman"/>
        </w:rPr>
        <w:t xml:space="preserve"> at $0.55 a piece</w:t>
      </w:r>
      <w:r>
        <w:rPr>
          <w:rFonts w:ascii="Times New Roman" w:hAnsi="Times New Roman" w:cs="Times New Roman"/>
        </w:rPr>
        <w:t xml:space="preserve"> to send with you to school for Pi Day</w:t>
      </w:r>
      <w:r w:rsidR="009B67DA">
        <w:rPr>
          <w:rFonts w:ascii="Times New Roman" w:hAnsi="Times New Roman" w:cs="Times New Roman"/>
        </w:rPr>
        <w:t xml:space="preserve">.  What is </w:t>
      </w:r>
      <w:r w:rsidR="009147F5">
        <w:rPr>
          <w:rFonts w:ascii="Times New Roman" w:hAnsi="Times New Roman" w:cs="Times New Roman"/>
        </w:rPr>
        <w:t xml:space="preserve">the total cost with tax if you tax each </w:t>
      </w:r>
      <w:r>
        <w:rPr>
          <w:rFonts w:ascii="Times New Roman" w:hAnsi="Times New Roman" w:cs="Times New Roman"/>
        </w:rPr>
        <w:t>pie</w:t>
      </w:r>
      <w:r w:rsidR="009147F5">
        <w:rPr>
          <w:rFonts w:ascii="Times New Roman" w:hAnsi="Times New Roman" w:cs="Times New Roman"/>
        </w:rPr>
        <w:t xml:space="preserve"> individually and if you tax the entire order?</w:t>
      </w:r>
    </w:p>
    <w:p w:rsidR="009147F5" w:rsidRDefault="009147F5" w:rsidP="009147F5">
      <w:pPr>
        <w:rPr>
          <w:rFonts w:ascii="Times New Roman" w:hAnsi="Times New Roman" w:cs="Times New Roman"/>
        </w:rPr>
      </w:pPr>
    </w:p>
    <w:p w:rsidR="009147F5" w:rsidRPr="009147F5" w:rsidRDefault="009147F5" w:rsidP="009147F5">
      <w:pPr>
        <w:rPr>
          <w:rFonts w:ascii="Times New Roman" w:hAnsi="Times New Roman" w:cs="Times New Roman"/>
        </w:rPr>
      </w:pPr>
    </w:p>
    <w:p w:rsidR="009147F5" w:rsidRPr="009147F5" w:rsidRDefault="009147F5" w:rsidP="009147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Someone purchased </w:t>
      </w:r>
      <w:r w:rsidR="005335AF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</w:t>
      </w:r>
      <w:r w:rsidR="005335AF">
        <w:rPr>
          <w:rFonts w:ascii="Times New Roman" w:hAnsi="Times New Roman" w:cs="Times New Roman"/>
        </w:rPr>
        <w:t>key lime pies</w:t>
      </w:r>
      <w:r>
        <w:rPr>
          <w:rFonts w:ascii="Times New Roman" w:hAnsi="Times New Roman" w:cs="Times New Roman"/>
        </w:rPr>
        <w:t xml:space="preserve"> at $0.55 </w:t>
      </w:r>
      <w:proofErr w:type="spellStart"/>
      <w:r>
        <w:rPr>
          <w:rFonts w:ascii="Times New Roman" w:hAnsi="Times New Roman" w:cs="Times New Roman"/>
        </w:rPr>
        <w:t>a piece</w:t>
      </w:r>
      <w:proofErr w:type="spellEnd"/>
      <w:r>
        <w:rPr>
          <w:rFonts w:ascii="Times New Roman" w:hAnsi="Times New Roman" w:cs="Times New Roman"/>
        </w:rPr>
        <w:t xml:space="preserve">.  They gave you $2 and a quarter.  Is this enough money to cover the cost of the </w:t>
      </w:r>
      <w:r w:rsidR="005335AF">
        <w:rPr>
          <w:rFonts w:ascii="Times New Roman" w:hAnsi="Times New Roman" w:cs="Times New Roman"/>
        </w:rPr>
        <w:t>pies</w:t>
      </w:r>
      <w:r>
        <w:rPr>
          <w:rFonts w:ascii="Times New Roman" w:hAnsi="Times New Roman" w:cs="Times New Roman"/>
        </w:rPr>
        <w:t xml:space="preserve"> and the tax?  Explain your answer and if you taxed each </w:t>
      </w:r>
      <w:r w:rsidR="005335AF">
        <w:rPr>
          <w:rFonts w:ascii="Times New Roman" w:hAnsi="Times New Roman" w:cs="Times New Roman"/>
        </w:rPr>
        <w:t>pie</w:t>
      </w:r>
      <w:r>
        <w:rPr>
          <w:rFonts w:ascii="Times New Roman" w:hAnsi="Times New Roman" w:cs="Times New Roman"/>
        </w:rPr>
        <w:t xml:space="preserve"> or the entire order.</w:t>
      </w:r>
    </w:p>
    <w:p w:rsidR="009147F5" w:rsidRDefault="009147F5" w:rsidP="009147F5">
      <w:pPr>
        <w:rPr>
          <w:rFonts w:ascii="Times New Roman" w:hAnsi="Times New Roman" w:cs="Times New Roman"/>
        </w:rPr>
      </w:pPr>
    </w:p>
    <w:p w:rsidR="009147F5" w:rsidRPr="009147F5" w:rsidRDefault="009147F5" w:rsidP="009147F5">
      <w:pPr>
        <w:rPr>
          <w:rFonts w:ascii="Times New Roman" w:hAnsi="Times New Roman" w:cs="Times New Roman"/>
        </w:rPr>
      </w:pPr>
    </w:p>
    <w:p w:rsidR="009147F5" w:rsidRDefault="005335AF" w:rsidP="009147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9147F5">
        <w:rPr>
          <w:rFonts w:ascii="Times New Roman" w:hAnsi="Times New Roman" w:cs="Times New Roman"/>
        </w:rPr>
        <w:t>ou purchase</w:t>
      </w:r>
      <w:r>
        <w:rPr>
          <w:rFonts w:ascii="Times New Roman" w:hAnsi="Times New Roman" w:cs="Times New Roman"/>
        </w:rPr>
        <w:t>d 3</w:t>
      </w:r>
      <w:r w:rsidR="009147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pies</w:t>
      </w:r>
      <w:r w:rsidR="009147F5">
        <w:rPr>
          <w:rFonts w:ascii="Times New Roman" w:hAnsi="Times New Roman" w:cs="Times New Roman"/>
        </w:rPr>
        <w:t xml:space="preserve"> for $0.45 a piece</w:t>
      </w:r>
      <w:r>
        <w:rPr>
          <w:rFonts w:ascii="Times New Roman" w:hAnsi="Times New Roman" w:cs="Times New Roman"/>
        </w:rPr>
        <w:t xml:space="preserve"> for Pi Day</w:t>
      </w:r>
      <w:r w:rsidR="009147F5">
        <w:rPr>
          <w:rFonts w:ascii="Times New Roman" w:hAnsi="Times New Roman" w:cs="Times New Roman"/>
        </w:rPr>
        <w:t>.  What is the difference in taxing individually and taxing as an entire order?  Which would you rather have?  Which would the store rather have?  Explain why for both.</w:t>
      </w:r>
    </w:p>
    <w:p w:rsidR="009147F5" w:rsidRDefault="009147F5" w:rsidP="009147F5">
      <w:pPr>
        <w:rPr>
          <w:rFonts w:ascii="Times New Roman" w:hAnsi="Times New Roman" w:cs="Times New Roman"/>
        </w:rPr>
      </w:pPr>
    </w:p>
    <w:p w:rsidR="009147F5" w:rsidRDefault="009147F5" w:rsidP="009147F5">
      <w:pPr>
        <w:rPr>
          <w:rFonts w:ascii="Times New Roman" w:hAnsi="Times New Roman" w:cs="Times New Roman"/>
        </w:rPr>
      </w:pPr>
    </w:p>
    <w:p w:rsidR="009147F5" w:rsidRDefault="009147F5" w:rsidP="009147F5">
      <w:pPr>
        <w:rPr>
          <w:rFonts w:ascii="Times New Roman" w:hAnsi="Times New Roman" w:cs="Times New Roman"/>
        </w:rPr>
      </w:pPr>
    </w:p>
    <w:p w:rsidR="009147F5" w:rsidRDefault="009147F5" w:rsidP="009147F5">
      <w:pPr>
        <w:rPr>
          <w:rFonts w:ascii="Times New Roman" w:hAnsi="Times New Roman" w:cs="Times New Roman"/>
        </w:rPr>
      </w:pPr>
    </w:p>
    <w:p w:rsidR="009147F5" w:rsidRDefault="009147F5" w:rsidP="009147F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147F5" w:rsidRDefault="009147F5" w:rsidP="009147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4:  POSTER REQUIREMENTS</w:t>
      </w:r>
    </w:p>
    <w:p w:rsidR="009147F5" w:rsidRDefault="009147F5" w:rsidP="009147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  <w:r w:rsidR="004D61D9">
        <w:rPr>
          <w:rFonts w:ascii="Times New Roman" w:hAnsi="Times New Roman" w:cs="Times New Roman"/>
        </w:rPr>
        <w:t xml:space="preserve"> </w:t>
      </w:r>
    </w:p>
    <w:p w:rsidR="009147F5" w:rsidRDefault="009147F5" w:rsidP="009147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Names, period</w:t>
      </w:r>
    </w:p>
    <w:p w:rsidR="009147F5" w:rsidRDefault="004D61D9" w:rsidP="009147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Bullet points from part 1</w:t>
      </w:r>
    </w:p>
    <w:p w:rsidR="004D61D9" w:rsidRDefault="004D61D9" w:rsidP="009147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from part 1</w:t>
      </w:r>
    </w:p>
    <w:p w:rsidR="004D61D9" w:rsidRDefault="004D61D9" w:rsidP="009147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 from part 2</w:t>
      </w:r>
    </w:p>
    <w:p w:rsidR="004D61D9" w:rsidRDefault="004D61D9" w:rsidP="009147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and answers from part 3</w:t>
      </w:r>
    </w:p>
    <w:p w:rsidR="004D61D9" w:rsidRPr="009147F5" w:rsidRDefault="005335AF" w:rsidP="009147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Picture or drawing of your favorite pie!</w:t>
      </w:r>
    </w:p>
    <w:p w:rsidR="009B67DA" w:rsidRPr="009B67DA" w:rsidRDefault="009B67DA" w:rsidP="009B67DA">
      <w:pPr>
        <w:rPr>
          <w:rFonts w:ascii="Times New Roman" w:hAnsi="Times New Roman" w:cs="Times New Roman"/>
          <w:b/>
        </w:rPr>
      </w:pPr>
    </w:p>
    <w:sectPr w:rsidR="009B67DA" w:rsidRPr="009B67DA" w:rsidSect="00127D0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0B" w:rsidRDefault="00127D0B" w:rsidP="00127D0B">
      <w:pPr>
        <w:spacing w:after="0" w:line="240" w:lineRule="auto"/>
      </w:pPr>
      <w:r>
        <w:separator/>
      </w:r>
    </w:p>
  </w:endnote>
  <w:endnote w:type="continuationSeparator" w:id="0">
    <w:p w:rsidR="00127D0B" w:rsidRDefault="00127D0B" w:rsidP="0012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0B" w:rsidRDefault="00127D0B" w:rsidP="00127D0B">
      <w:pPr>
        <w:spacing w:after="0" w:line="240" w:lineRule="auto"/>
      </w:pPr>
      <w:r>
        <w:separator/>
      </w:r>
    </w:p>
  </w:footnote>
  <w:footnote w:type="continuationSeparator" w:id="0">
    <w:p w:rsidR="00127D0B" w:rsidRDefault="00127D0B" w:rsidP="0012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0B" w:rsidRPr="00127D0B" w:rsidRDefault="00490E52" w:rsidP="00490E52">
    <w:pPr>
      <w:pStyle w:val="Header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2608" behindDoc="0" locked="0" layoutInCell="1" allowOverlap="1" wp14:anchorId="23970EEE" wp14:editId="752497C0">
          <wp:simplePos x="0" y="0"/>
          <wp:positionH relativeFrom="column">
            <wp:posOffset>5708650</wp:posOffset>
          </wp:positionH>
          <wp:positionV relativeFrom="paragraph">
            <wp:posOffset>-247650</wp:posOffset>
          </wp:positionV>
          <wp:extent cx="910590" cy="923925"/>
          <wp:effectExtent l="0" t="0" r="0" b="0"/>
          <wp:wrapSquare wrapText="bothSides"/>
          <wp:docPr id="4" name="Picture 4" descr="March 14, 2014: Pi Day; Potato Chip Day; World Sleep 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h 14, 2014: Pi Day; Potato Chip Day; World Sleep Day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0" t="8271" r="5339" b="14530"/>
                  <a:stretch/>
                </pic:blipFill>
                <pic:spPr bwMode="auto">
                  <a:xfrm>
                    <a:off x="0" y="0"/>
                    <a:ext cx="91059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 wp14:anchorId="1C9EE79D" wp14:editId="17284270">
          <wp:simplePos x="0" y="0"/>
          <wp:positionH relativeFrom="column">
            <wp:posOffset>285750</wp:posOffset>
          </wp:positionH>
          <wp:positionV relativeFrom="paragraph">
            <wp:posOffset>-200025</wp:posOffset>
          </wp:positionV>
          <wp:extent cx="1238250" cy="913765"/>
          <wp:effectExtent l="0" t="0" r="0" b="0"/>
          <wp:wrapSquare wrapText="bothSides"/>
          <wp:docPr id="2" name="Picture 2" descr="http://cdn.evbuc.com/images/4998483/863331310/1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n.evbuc.com/images/4998483/863331310/1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7D0B">
      <w:rPr>
        <w:rFonts w:ascii="Times New Roman" w:hAnsi="Times New Roman" w:cs="Times New Roman"/>
        <w:b/>
        <w:sz w:val="32"/>
        <w:szCs w:val="32"/>
      </w:rPr>
      <w:t>“</w:t>
    </w:r>
    <w:proofErr w:type="spellStart"/>
    <w:r w:rsidR="004F1FF8">
      <w:rPr>
        <w:rFonts w:ascii="Times New Roman" w:hAnsi="Times New Roman" w:cs="Times New Roman"/>
        <w:b/>
        <w:sz w:val="32"/>
        <w:szCs w:val="32"/>
      </w:rPr>
      <w:t>PIEcewise</w:t>
    </w:r>
    <w:proofErr w:type="spellEnd"/>
    <w:r w:rsidR="004F1FF8">
      <w:rPr>
        <w:rFonts w:ascii="Times New Roman" w:hAnsi="Times New Roman" w:cs="Times New Roman"/>
        <w:b/>
        <w:sz w:val="32"/>
        <w:szCs w:val="32"/>
      </w:rPr>
      <w:t xml:space="preserve"> Project”</w:t>
    </w:r>
    <w:r w:rsidRPr="00490E5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67A1"/>
    <w:multiLevelType w:val="hybridMultilevel"/>
    <w:tmpl w:val="F0126708"/>
    <w:lvl w:ilvl="0" w:tplc="32D69D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3420"/>
    <w:multiLevelType w:val="hybridMultilevel"/>
    <w:tmpl w:val="BC08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269CA"/>
    <w:multiLevelType w:val="hybridMultilevel"/>
    <w:tmpl w:val="9014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D0B"/>
    <w:rsid w:val="00127D0B"/>
    <w:rsid w:val="00150DDA"/>
    <w:rsid w:val="00490E52"/>
    <w:rsid w:val="004D61D9"/>
    <w:rsid w:val="004F1FF8"/>
    <w:rsid w:val="005335AF"/>
    <w:rsid w:val="007C691A"/>
    <w:rsid w:val="008C412F"/>
    <w:rsid w:val="009147F5"/>
    <w:rsid w:val="00916814"/>
    <w:rsid w:val="00934F47"/>
    <w:rsid w:val="00937290"/>
    <w:rsid w:val="009B67DA"/>
    <w:rsid w:val="009F793E"/>
    <w:rsid w:val="00DF26B7"/>
    <w:rsid w:val="00E955B3"/>
    <w:rsid w:val="00F3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/>
    </o:shapedefaults>
    <o:shapelayout v:ext="edit">
      <o:idmap v:ext="edit" data="1"/>
      <o:rules v:ext="edit">
        <o:r id="V:Rule2" type="connector" idref="#_x0000_s1028"/>
        <o:r id="V:Rule3" type="connector" idref="#_x0000_s1029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9"/>
        <o:r id="V:Rule11" type="connector" idref="#_x0000_s1040"/>
        <o:r id="V:Rule12" type="connector" idref="#_x0000_s1041"/>
        <o:r id="V:Rule13" type="connector" idref="#_x0000_s1042"/>
        <o:r id="V:Rule14" type="connector" idref="#_x0000_s1043"/>
        <o:r id="V:Rule15" type="connector" idref="#_x0000_s1044"/>
        <o:r id="V:Rule16" type="connector" idref="#_x0000_s1045"/>
        <o:r id="V:Rule17" type="connector" idref="#_x0000_s1048"/>
        <o:r id="V:Rule18" type="connector" idref="#_x0000_s1049"/>
        <o:r id="V:Rule19" type="connector" idref="#_x0000_s1050"/>
        <o:r id="V:Rule20" type="connector" idref="#_x0000_s1051"/>
        <o:r id="V:Rule21" type="connector" idref="#_x0000_s1052"/>
        <o:r id="V:Rule22" type="connector" idref="#_x0000_s1053"/>
        <o:r id="V:Rule23" type="connector" idref="#_x0000_s1054"/>
        <o:r id="V:Rule24" type="connector" idref="#_x0000_s1056"/>
        <o:r id="V:Rule25" type="connector" idref="#_x0000_s1057"/>
        <o:r id="V:Rule26" type="connector" idref="#_x0000_s1058"/>
        <o:r id="V:Rule27" type="connector" idref="#_x0000_s1059"/>
        <o:r id="V:Rule28" type="connector" idref="#_x0000_s1060"/>
        <o:r id="V:Rule29" type="connector" idref="#_x0000_s1061"/>
        <o:r id="V:Rule30" type="connector" idref="#_x0000_s1062"/>
        <o:r id="V:Rule31" type="connector" idref="#_x0000_s1063"/>
        <o:r id="V:Rule32" type="connector" idref="#_x0000_s1064"/>
        <o:r id="V:Rule33" type="connector" idref="#_x0000_s1065"/>
        <o:r id="V:Rule34" type="connector" idref="#_x0000_s1066"/>
        <o:r id="V:Rule35" type="connector" idref="#_x0000_s1067"/>
      </o:rules>
      <o:regrouptable v:ext="edit">
        <o:entry new="1" old="0"/>
        <o:entry new="2" old="0"/>
        <o:entry new="3" old="2"/>
        <o:entry new="4" old="0"/>
        <o:entry new="5" old="4"/>
        <o:entry new="6" old="5"/>
        <o:entry new="7" old="6"/>
      </o:regrouptable>
    </o:shapelayout>
  </w:shapeDefaults>
  <w:decimalSymbol w:val="."/>
  <w:listSeparator w:val=","/>
  <w15:docId w15:val="{F5A61561-2D31-44F8-92BB-4A76AD3D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D0B"/>
  </w:style>
  <w:style w:type="paragraph" w:styleId="Footer">
    <w:name w:val="footer"/>
    <w:basedOn w:val="Normal"/>
    <w:link w:val="FooterChar"/>
    <w:uiPriority w:val="99"/>
    <w:unhideWhenUsed/>
    <w:rsid w:val="0012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D0B"/>
  </w:style>
  <w:style w:type="paragraph" w:styleId="BalloonText">
    <w:name w:val="Balloon Text"/>
    <w:basedOn w:val="Normal"/>
    <w:link w:val="BalloonTextChar"/>
    <w:uiPriority w:val="99"/>
    <w:semiHidden/>
    <w:unhideWhenUsed/>
    <w:rsid w:val="0012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D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6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6F2B-069B-4FF5-BB47-41127302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jessicas.banks</dc:creator>
  <cp:lastModifiedBy>Fran</cp:lastModifiedBy>
  <cp:revision>4</cp:revision>
  <dcterms:created xsi:type="dcterms:W3CDTF">2014-10-07T13:34:00Z</dcterms:created>
  <dcterms:modified xsi:type="dcterms:W3CDTF">2015-03-11T02:28:00Z</dcterms:modified>
</cp:coreProperties>
</file>